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C66" w:rsidRPr="00B15C66" w:rsidRDefault="00B15C66" w:rsidP="00B15C66">
      <w:pPr>
        <w:pStyle w:val="ListParagraph"/>
        <w:rPr>
          <w:b/>
        </w:rPr>
      </w:pPr>
      <w:proofErr w:type="gramStart"/>
      <w:r w:rsidRPr="00B15C66">
        <w:rPr>
          <w:b/>
        </w:rPr>
        <w:t>Activities to help students conceptualize the multiplication of a fraction with a whole number.</w:t>
      </w:r>
      <w:proofErr w:type="gramEnd"/>
    </w:p>
    <w:p w:rsidR="00B15C66" w:rsidRPr="00B15C66" w:rsidRDefault="00B15C66" w:rsidP="00B15C66">
      <w:pPr>
        <w:pStyle w:val="ListParagraph"/>
        <w:numPr>
          <w:ilvl w:val="0"/>
          <w:numId w:val="3"/>
        </w:numPr>
        <w:rPr>
          <w:i/>
        </w:rPr>
      </w:pPr>
      <w:r w:rsidRPr="00B15C66">
        <w:rPr>
          <w:b/>
          <w:i/>
        </w:rPr>
        <w:t>Problem Solving</w:t>
      </w:r>
      <w:r>
        <w:t xml:space="preserve"> An excellent way for students to begin the conceptual understanding of fractions is having the students solve real world problems which they can solve without the use of an algorithm.  Select several of the following problems and encourage the students to draw pictorial representations of their solutions and then as a class develop the equation for each situation.</w:t>
      </w:r>
      <w:r w:rsidR="000D036B">
        <w:t xml:space="preserve">  Most students will think of this first set of problems as repeated addition of fractions.  </w:t>
      </w:r>
    </w:p>
    <w:p w:rsidR="000D036B" w:rsidRDefault="00B15C66" w:rsidP="000D036B">
      <w:pPr>
        <w:pStyle w:val="ListParagraph"/>
        <w:numPr>
          <w:ilvl w:val="1"/>
          <w:numId w:val="2"/>
        </w:numPr>
      </w:pPr>
      <w:r>
        <w:t xml:space="preserve">Answer </w:t>
      </w:r>
      <w:proofErr w:type="spellStart"/>
      <w:r>
        <w:t>in fractions</w:t>
      </w:r>
      <w:proofErr w:type="spellEnd"/>
      <w:r>
        <w:t>.  Your neighbor is going on a trip.  He would like you to let his dog outside morning, noon and evening.  He offers to pay you ¼ of a dollar each time.  How much money would you earn in 3 days? (1/4 * 3 = 3/4 of a dollar) In 6 days? (1/4 * 6 = 6/4 or 1 ½ of a dollar)</w:t>
      </w:r>
    </w:p>
    <w:p w:rsidR="000D036B" w:rsidRDefault="000D036B" w:rsidP="000D036B">
      <w:r>
        <w:t xml:space="preserve">   </w:t>
      </w:r>
      <w:r>
        <w:tab/>
      </w:r>
      <w:r>
        <w:tab/>
      </w:r>
      <w:r>
        <w:tab/>
      </w:r>
      <w:r>
        <w:tab/>
      </w:r>
      <w:r>
        <w:tab/>
        <w:t xml:space="preserve">Example of Student Work    </w:t>
      </w:r>
    </w:p>
    <w:p w:rsidR="000D036B" w:rsidRDefault="000D036B" w:rsidP="000D036B">
      <w:pPr>
        <w:ind w:left="1080" w:firstLine="720"/>
      </w:pPr>
      <w:r>
        <w:t xml:space="preserve">                                </w:t>
      </w:r>
      <w:r>
        <w:rPr>
          <w:noProof/>
        </w:rPr>
        <w:drawing>
          <wp:inline distT="0" distB="0" distL="0" distR="0">
            <wp:extent cx="2266315" cy="421640"/>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266315" cy="421640"/>
                    </a:xfrm>
                    <a:prstGeom prst="rect">
                      <a:avLst/>
                    </a:prstGeom>
                    <a:noFill/>
                    <a:ln w="9525">
                      <a:noFill/>
                      <a:miter lim="800000"/>
                      <a:headEnd/>
                      <a:tailEnd/>
                    </a:ln>
                  </pic:spPr>
                </pic:pic>
              </a:graphicData>
            </a:graphic>
          </wp:inline>
        </w:drawing>
      </w:r>
      <w:r>
        <w:t xml:space="preserve">           </w:t>
      </w:r>
      <w:r w:rsidRPr="000D036B">
        <w:rPr>
          <w:sz w:val="48"/>
          <w:szCs w:val="48"/>
        </w:rPr>
        <w:t xml:space="preserve"> </w:t>
      </w:r>
    </w:p>
    <w:p w:rsidR="00B15C66" w:rsidRDefault="00B15C66" w:rsidP="00B15C66">
      <w:pPr>
        <w:pStyle w:val="ListParagraph"/>
        <w:numPr>
          <w:ilvl w:val="1"/>
          <w:numId w:val="2"/>
        </w:numPr>
      </w:pPr>
      <w:r>
        <w:t>If you drink ½ cup of water four times a day how much water would you drink in a day? (1/2 *4 =2)</w:t>
      </w:r>
    </w:p>
    <w:p w:rsidR="00B15C66" w:rsidRDefault="00B15C66" w:rsidP="00B15C66">
      <w:pPr>
        <w:pStyle w:val="ListParagraph"/>
        <w:numPr>
          <w:ilvl w:val="1"/>
          <w:numId w:val="2"/>
        </w:numPr>
      </w:pPr>
      <w:r>
        <w:t>Jill filled 5 glasses with 2/5 of a liter of juice in each glass.   How much juice did she use?  (5 * 2/5 = 10/5 or 2)</w:t>
      </w:r>
    </w:p>
    <w:p w:rsidR="00B15C66" w:rsidRDefault="00B15C66" w:rsidP="00B15C66">
      <w:pPr>
        <w:pStyle w:val="ListParagraph"/>
        <w:numPr>
          <w:ilvl w:val="1"/>
          <w:numId w:val="2"/>
        </w:numPr>
      </w:pPr>
      <w:r>
        <w:t xml:space="preserve">John runs 2/3 of a mile every day.  How many miles will John run in 5 days?  (2/3 * 5 = 10/3 or 3 1/3 </w:t>
      </w:r>
    </w:p>
    <w:p w:rsidR="00B15C66" w:rsidRDefault="00B15C66" w:rsidP="00B15C66">
      <w:pPr>
        <w:pStyle w:val="ListParagraph"/>
        <w:numPr>
          <w:ilvl w:val="1"/>
          <w:numId w:val="2"/>
        </w:numPr>
      </w:pPr>
      <w:r>
        <w:t>Shari feeds her dog 1/3 of a cup of dog food every day.   How much dog food does she need for a week?  (1/3 * 7 = 7/3 or 2 1/3)</w:t>
      </w:r>
    </w:p>
    <w:p w:rsidR="000D036B" w:rsidRDefault="000D036B" w:rsidP="000D036B">
      <w:pPr>
        <w:pStyle w:val="ListParagraph"/>
        <w:ind w:left="2160"/>
      </w:pPr>
      <w:r>
        <w:t xml:space="preserve">                                            </w:t>
      </w:r>
      <w:r>
        <w:rPr>
          <w:noProof/>
        </w:rPr>
        <w:drawing>
          <wp:inline distT="0" distB="0" distL="0" distR="0">
            <wp:extent cx="634692" cy="739472"/>
            <wp:effectExtent l="19050" t="0" r="0" b="0"/>
            <wp:docPr id="2" name="Picture 2" descr="C:\Users\Arla\AppData\Local\Microsoft\Windows\Temporary Internet Files\Content.IE5\TLUQZ550\MC90033023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a\AppData\Local\Microsoft\Windows\Temporary Internet Files\Content.IE5\TLUQZ550\MC900330233[1].wmf"/>
                    <pic:cNvPicPr>
                      <a:picLocks noChangeAspect="1" noChangeArrowheads="1"/>
                    </pic:cNvPicPr>
                  </pic:nvPicPr>
                  <pic:blipFill>
                    <a:blip r:embed="rId6" cstate="print"/>
                    <a:srcRect/>
                    <a:stretch>
                      <a:fillRect/>
                    </a:stretch>
                  </pic:blipFill>
                  <pic:spPr bwMode="auto">
                    <a:xfrm>
                      <a:off x="0" y="0"/>
                      <a:ext cx="636195" cy="741224"/>
                    </a:xfrm>
                    <a:prstGeom prst="rect">
                      <a:avLst/>
                    </a:prstGeom>
                    <a:noFill/>
                    <a:ln w="9525">
                      <a:noFill/>
                      <a:miter lim="800000"/>
                      <a:headEnd/>
                      <a:tailEnd/>
                    </a:ln>
                  </pic:spPr>
                </pic:pic>
              </a:graphicData>
            </a:graphic>
          </wp:inline>
        </w:drawing>
      </w:r>
    </w:p>
    <w:p w:rsidR="00B15C66" w:rsidRPr="00B15C66" w:rsidRDefault="00B15C66" w:rsidP="00B15C66">
      <w:pPr>
        <w:pStyle w:val="ListParagraph"/>
        <w:numPr>
          <w:ilvl w:val="0"/>
          <w:numId w:val="2"/>
        </w:numPr>
        <w:rPr>
          <w:b/>
          <w:i/>
        </w:rPr>
      </w:pPr>
      <w:r w:rsidRPr="00B15C66">
        <w:rPr>
          <w:b/>
          <w:i/>
        </w:rPr>
        <w:t>Problem solving with questions which use of.</w:t>
      </w:r>
      <w:r>
        <w:rPr>
          <w:b/>
          <w:i/>
        </w:rPr>
        <w:t xml:space="preserve"> </w:t>
      </w:r>
      <w:r>
        <w:t xml:space="preserve">Another type of multiplication of fraction questions </w:t>
      </w:r>
      <w:proofErr w:type="gramStart"/>
      <w:r>
        <w:t>are</w:t>
      </w:r>
      <w:proofErr w:type="gramEnd"/>
      <w:r>
        <w:t xml:space="preserve"> asked using the word of – a fractional part of a whole.  Students should also do problem solving with this type of problem.</w:t>
      </w:r>
    </w:p>
    <w:p w:rsidR="00B15C66" w:rsidRDefault="00B15C66" w:rsidP="00B15C66">
      <w:pPr>
        <w:pStyle w:val="ListParagraph"/>
        <w:numPr>
          <w:ilvl w:val="1"/>
          <w:numId w:val="2"/>
        </w:numPr>
      </w:pPr>
      <w:r>
        <w:t xml:space="preserve">You are to provide fruit for your next basketball game.  There are 9 people on </w:t>
      </w:r>
      <w:r w:rsidR="00726139">
        <w:t xml:space="preserve">the team and 1/3 </w:t>
      </w:r>
      <w:proofErr w:type="gramStart"/>
      <w:r w:rsidR="00726139">
        <w:t>ask</w:t>
      </w:r>
      <w:proofErr w:type="gramEnd"/>
      <w:r w:rsidR="00726139">
        <w:t xml:space="preserve"> for bananas.  How many bananas should you buy? </w:t>
      </w:r>
      <w:r>
        <w:t>(1/3 of 9 =3)</w:t>
      </w:r>
    </w:p>
    <w:p w:rsidR="00B15C66" w:rsidRDefault="00726139" w:rsidP="00B15C66">
      <w:pPr>
        <w:pStyle w:val="ListParagraph"/>
        <w:numPr>
          <w:ilvl w:val="1"/>
          <w:numId w:val="2"/>
        </w:numPr>
      </w:pPr>
      <w:r>
        <w:t>Joe is going on a 9 mile hike.  How far will he have gone when he has walked 1/3 of the way?  (1/3 of 9 = 3)</w:t>
      </w:r>
    </w:p>
    <w:p w:rsidR="00F94495" w:rsidRDefault="00F94495" w:rsidP="00F94495">
      <w:pPr>
        <w:ind w:left="1800"/>
      </w:pPr>
    </w:p>
    <w:p w:rsidR="00F94495" w:rsidRDefault="00726139" w:rsidP="00B15C66">
      <w:pPr>
        <w:pStyle w:val="ListParagraph"/>
        <w:numPr>
          <w:ilvl w:val="1"/>
          <w:numId w:val="2"/>
        </w:numPr>
      </w:pPr>
      <w:r>
        <w:t>Juliann’s</w:t>
      </w:r>
      <w:r w:rsidR="00F94495">
        <w:t xml:space="preserve"> has 12 fish.  2/3 of the fish are gold.  How many fish are gold?  (2/3 of 12)</w:t>
      </w:r>
    </w:p>
    <w:p w:rsidR="00E06C53" w:rsidRDefault="00E06C53" w:rsidP="00E06C53">
      <w:pPr>
        <w:pStyle w:val="ListParagraph"/>
      </w:pPr>
    </w:p>
    <w:p w:rsidR="00E06C53" w:rsidRDefault="00E06C53" w:rsidP="00E06C53">
      <w:pPr>
        <w:pStyle w:val="ListParagraph"/>
        <w:ind w:left="3600"/>
      </w:pPr>
      <w:r>
        <w:t>Student circles two out of every three fish.</w:t>
      </w:r>
    </w:p>
    <w:p w:rsidR="00F94495" w:rsidRDefault="00E06C53" w:rsidP="00E06C53">
      <w:r>
        <w:rPr>
          <w:rFonts w:ascii="Calibri" w:eastAsia="Calibri" w:hAnsi="Calibri" w:cs="Times New Roman"/>
        </w:rPr>
        <w:t xml:space="preserve">                                      </w:t>
      </w:r>
      <w:r>
        <w:rPr>
          <w:noProof/>
        </w:rPr>
        <w:drawing>
          <wp:inline distT="0" distB="0" distL="0" distR="0">
            <wp:extent cx="4422919" cy="1366290"/>
            <wp:effectExtent l="19050" t="0" r="0"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4424395" cy="1366746"/>
                    </a:xfrm>
                    <a:prstGeom prst="rect">
                      <a:avLst/>
                    </a:prstGeom>
                    <a:noFill/>
                    <a:ln w="9525">
                      <a:noFill/>
                      <a:miter lim="800000"/>
                      <a:headEnd/>
                      <a:tailEnd/>
                    </a:ln>
                  </pic:spPr>
                </pic:pic>
              </a:graphicData>
            </a:graphic>
          </wp:inline>
        </w:drawing>
      </w:r>
    </w:p>
    <w:p w:rsidR="00B15C66" w:rsidRDefault="00B15C66" w:rsidP="00B15C66">
      <w:pPr>
        <w:pStyle w:val="ListParagraph"/>
        <w:numPr>
          <w:ilvl w:val="0"/>
          <w:numId w:val="2"/>
        </w:numPr>
      </w:pPr>
      <w:proofErr w:type="spellStart"/>
      <w:r w:rsidRPr="00603097">
        <w:rPr>
          <w:b/>
          <w:i/>
        </w:rPr>
        <w:t>Manipulatives</w:t>
      </w:r>
      <w:proofErr w:type="spellEnd"/>
      <w:r w:rsidR="00603097" w:rsidRPr="00603097">
        <w:rPr>
          <w:b/>
          <w:i/>
        </w:rPr>
        <w:t xml:space="preserve"> </w:t>
      </w:r>
      <w:r w:rsidR="00603097">
        <w:t xml:space="preserve">As students began to develop a conceptualization of what it means to multiply a whole number by a fraction you can start to practice the process of multiplication by using </w:t>
      </w:r>
      <w:proofErr w:type="spellStart"/>
      <w:r w:rsidR="00603097">
        <w:t>manipulatives</w:t>
      </w:r>
      <w:proofErr w:type="spellEnd"/>
      <w:r w:rsidR="00603097">
        <w:t xml:space="preserve">.  As you use the </w:t>
      </w:r>
      <w:proofErr w:type="spellStart"/>
      <w:r w:rsidR="00603097">
        <w:t>manipulatives</w:t>
      </w:r>
      <w:proofErr w:type="spellEnd"/>
      <w:r w:rsidR="00603097">
        <w:t xml:space="preserve"> begin by contextualizing the problems (</w:t>
      </w:r>
      <w:r w:rsidR="006217EC">
        <w:t>e.g.</w:t>
      </w:r>
      <w:r w:rsidR="00603097">
        <w:t xml:space="preserve"> for </w:t>
      </w:r>
      <w:proofErr w:type="gramStart"/>
      <w:r w:rsidR="00603097">
        <w:t>½  x</w:t>
      </w:r>
      <w:proofErr w:type="gramEnd"/>
      <w:r w:rsidR="00603097">
        <w:t xml:space="preserve"> 3</w:t>
      </w:r>
      <w:r w:rsidR="006217EC">
        <w:t>, you might say that you drink 1/2 of a glass of water every hour)</w:t>
      </w:r>
      <w:r w:rsidR="00603097">
        <w:t xml:space="preserve">.  Guide students in connecting their actions to the </w:t>
      </w:r>
      <w:proofErr w:type="gramStart"/>
      <w:r w:rsidR="00603097">
        <w:t>appropriate  symbolic</w:t>
      </w:r>
      <w:proofErr w:type="gramEnd"/>
      <w:r w:rsidR="00603097">
        <w:t xml:space="preserve"> representation.  Have the students become familiar with several </w:t>
      </w:r>
      <w:proofErr w:type="spellStart"/>
      <w:r w:rsidR="00603097">
        <w:t>manipulatives</w:t>
      </w:r>
      <w:proofErr w:type="spellEnd"/>
      <w:r w:rsidR="00603097">
        <w:t xml:space="preserve">.  Research has shown that students who develop multiple representations of the same concept tend to be more flexible in their thinking and retain new </w:t>
      </w:r>
      <w:proofErr w:type="spellStart"/>
      <w:r w:rsidR="00603097">
        <w:t>learnings</w:t>
      </w:r>
      <w:proofErr w:type="spellEnd"/>
      <w:r w:rsidR="00603097">
        <w:t xml:space="preserve"> longer.</w:t>
      </w:r>
    </w:p>
    <w:p w:rsidR="006217EC" w:rsidRDefault="006217EC" w:rsidP="006217EC">
      <w:pPr>
        <w:pStyle w:val="ListParagraph"/>
        <w:numPr>
          <w:ilvl w:val="1"/>
          <w:numId w:val="2"/>
        </w:numPr>
      </w:pPr>
      <w:r>
        <w:t>F</w:t>
      </w:r>
      <w:r w:rsidR="00B15C66">
        <w:t xml:space="preserve">raction pies (or bars) (physical or virtual </w:t>
      </w:r>
      <w:proofErr w:type="spellStart"/>
      <w:r w:rsidR="00B15C66">
        <w:t>manipulatives</w:t>
      </w:r>
      <w:proofErr w:type="spellEnd"/>
      <w:r w:rsidR="00B15C66">
        <w:t>)</w:t>
      </w:r>
    </w:p>
    <w:p w:rsidR="006217EC" w:rsidRDefault="006217EC" w:rsidP="006217EC">
      <w:pPr>
        <w:pStyle w:val="ListParagraph"/>
        <w:numPr>
          <w:ilvl w:val="1"/>
          <w:numId w:val="3"/>
        </w:numPr>
        <w:ind w:left="2160"/>
      </w:pPr>
      <w:r>
        <w:t xml:space="preserve">Virtual </w:t>
      </w:r>
      <w:proofErr w:type="spellStart"/>
      <w:r>
        <w:t>Manipulatives</w:t>
      </w:r>
      <w:proofErr w:type="spellEnd"/>
      <w:r>
        <w:t xml:space="preserve"> – Fraction Pieces </w:t>
      </w:r>
      <w:hyperlink r:id="rId8" w:history="1">
        <w:r w:rsidRPr="001804C9">
          <w:rPr>
            <w:rStyle w:val="Hyperlink"/>
          </w:rPr>
          <w:t>http://nlvm.usu.edu</w:t>
        </w:r>
      </w:hyperlink>
    </w:p>
    <w:p w:rsidR="00B15C66" w:rsidRDefault="00B15C66" w:rsidP="00B15C66">
      <w:pPr>
        <w:pStyle w:val="ListParagraph"/>
        <w:numPr>
          <w:ilvl w:val="2"/>
          <w:numId w:val="2"/>
        </w:numPr>
      </w:pPr>
      <w:r>
        <w:t>Ask the students to put out a 1/3 piece and find the answer to 3 x 1/</w:t>
      </w:r>
      <w:proofErr w:type="gramStart"/>
      <w:r>
        <w:t>3  If</w:t>
      </w:r>
      <w:proofErr w:type="gramEnd"/>
      <w:r>
        <w:t xml:space="preserve"> we make 1/3 three times bigger.  Repeat for 4 x 1/5, 3/17, 5 x 1/3, 3 x 1/3, etc.</w:t>
      </w:r>
    </w:p>
    <w:p w:rsidR="00B15C66" w:rsidRDefault="00B15C66" w:rsidP="00B15C66">
      <w:pPr>
        <w:pStyle w:val="ListParagraph"/>
        <w:numPr>
          <w:ilvl w:val="2"/>
          <w:numId w:val="2"/>
        </w:numPr>
      </w:pPr>
      <w:r>
        <w:t>Ask the student to put out 2/3 pieces and then to find the answer to 4 x 2/3.  Repeat for 2x ¾, 5 x 4/5, 4 x 5/6, etc.</w:t>
      </w:r>
    </w:p>
    <w:p w:rsidR="006217EC" w:rsidRDefault="006217EC" w:rsidP="006217EC">
      <w:pPr>
        <w:ind w:left="720" w:firstLine="720"/>
      </w:pPr>
      <w:r>
        <w:rPr>
          <w:noProof/>
        </w:rPr>
        <w:drawing>
          <wp:inline distT="0" distB="0" distL="0" distR="0">
            <wp:extent cx="1240407" cy="1240407"/>
            <wp:effectExtent l="19050" t="0" r="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241176" cy="1241176"/>
                    </a:xfrm>
                    <a:prstGeom prst="rect">
                      <a:avLst/>
                    </a:prstGeom>
                    <a:noFill/>
                    <a:ln w="9525">
                      <a:noFill/>
                      <a:miter lim="800000"/>
                      <a:headEnd/>
                      <a:tailEnd/>
                    </a:ln>
                  </pic:spPr>
                </pic:pic>
              </a:graphicData>
            </a:graphic>
          </wp:inline>
        </w:drawing>
      </w:r>
      <w:r>
        <w:rPr>
          <w:noProof/>
        </w:rPr>
        <w:drawing>
          <wp:inline distT="0" distB="0" distL="0" distR="0">
            <wp:extent cx="1550957" cy="1126598"/>
            <wp:effectExtent l="19050" t="0" r="0"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551974" cy="1127337"/>
                    </a:xfrm>
                    <a:prstGeom prst="rect">
                      <a:avLst/>
                    </a:prstGeom>
                    <a:noFill/>
                    <a:ln w="9525">
                      <a:noFill/>
                      <a:miter lim="800000"/>
                      <a:headEnd/>
                      <a:tailEnd/>
                    </a:ln>
                  </pic:spPr>
                </pic:pic>
              </a:graphicData>
            </a:graphic>
          </wp:inline>
        </w:drawing>
      </w:r>
      <w:r>
        <w:rPr>
          <w:noProof/>
        </w:rPr>
        <w:drawing>
          <wp:inline distT="0" distB="0" distL="0" distR="0">
            <wp:extent cx="1999531" cy="1265302"/>
            <wp:effectExtent l="19050" t="0" r="719" b="0"/>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997373" cy="1263936"/>
                    </a:xfrm>
                    <a:prstGeom prst="rect">
                      <a:avLst/>
                    </a:prstGeom>
                    <a:noFill/>
                    <a:ln w="9525">
                      <a:noFill/>
                      <a:miter lim="800000"/>
                      <a:headEnd/>
                      <a:tailEnd/>
                    </a:ln>
                  </pic:spPr>
                </pic:pic>
              </a:graphicData>
            </a:graphic>
          </wp:inline>
        </w:drawing>
      </w:r>
    </w:p>
    <w:p w:rsidR="006217EC" w:rsidRDefault="00B15C66" w:rsidP="005051DD">
      <w:pPr>
        <w:pStyle w:val="ListParagraph"/>
        <w:numPr>
          <w:ilvl w:val="1"/>
          <w:numId w:val="2"/>
        </w:numPr>
      </w:pPr>
      <w:r>
        <w:lastRenderedPageBreak/>
        <w:t>Number lines</w:t>
      </w:r>
      <w:r w:rsidR="005051DD">
        <w:t xml:space="preserve"> or Virtual Number Line</w:t>
      </w:r>
    </w:p>
    <w:p w:rsidR="005051DD" w:rsidRDefault="005051DD" w:rsidP="005051DD">
      <w:pPr>
        <w:pStyle w:val="ListParagraph"/>
        <w:ind w:left="2160"/>
      </w:pPr>
      <w:r>
        <w:t xml:space="preserve">Virtual Manipulative Number Line Bars   </w:t>
      </w:r>
      <w:hyperlink r:id="rId12" w:history="1">
        <w:r w:rsidRPr="001804C9">
          <w:rPr>
            <w:rStyle w:val="Hyperlink"/>
          </w:rPr>
          <w:t>http://nlvm.usu.edu/en/nav/frames_asid_265_g_2_t_1.html?open=activities&amp;from=category_g_2_t_1.html</w:t>
        </w:r>
      </w:hyperlink>
    </w:p>
    <w:p w:rsidR="005051DD" w:rsidRDefault="005051DD" w:rsidP="005051DD">
      <w:pPr>
        <w:pStyle w:val="ListParagraph"/>
        <w:ind w:left="2160"/>
      </w:pPr>
      <w:r>
        <w:t xml:space="preserve">Printable number lines </w:t>
      </w:r>
      <w:hyperlink r:id="rId13" w:history="1">
        <w:r w:rsidRPr="001804C9">
          <w:rPr>
            <w:rStyle w:val="Hyperlink"/>
          </w:rPr>
          <w:t>http://www.helpingwithmath.com/resources/oth_number_lines.htm</w:t>
        </w:r>
      </w:hyperlink>
    </w:p>
    <w:p w:rsidR="005051DD" w:rsidRDefault="00B15C66" w:rsidP="00B15C66">
      <w:pPr>
        <w:pStyle w:val="ListParagraph"/>
        <w:numPr>
          <w:ilvl w:val="2"/>
          <w:numId w:val="2"/>
        </w:numPr>
      </w:pPr>
      <w:r>
        <w:t>Explain that to the students that they have a jumping frog (walker, runner, etc).  Each ti</w:t>
      </w:r>
      <w:r w:rsidR="00576EC7">
        <w:t xml:space="preserve">me it moves it goes ¼ of </w:t>
      </w:r>
      <w:proofErr w:type="gramStart"/>
      <w:r w:rsidR="00576EC7">
        <w:t>an</w:t>
      </w:r>
      <w:proofErr w:type="gramEnd"/>
      <w:r w:rsidR="00576EC7">
        <w:t xml:space="preserve"> foot</w:t>
      </w:r>
      <w:r>
        <w:t>.  Using the number line show how far the frog will get in 5 moves or if the frog went five times further.   Repeat for a variety of numbers.</w:t>
      </w:r>
    </w:p>
    <w:p w:rsidR="00B15C66" w:rsidRDefault="005051DD" w:rsidP="005051DD">
      <w:pPr>
        <w:pStyle w:val="ListParagraph"/>
        <w:ind w:left="4320"/>
      </w:pPr>
      <w:r>
        <w:t xml:space="preserve">Student example of </w:t>
      </w:r>
      <w:proofErr w:type="gramStart"/>
      <w:r>
        <w:t>¼  five</w:t>
      </w:r>
      <w:proofErr w:type="gramEnd"/>
      <w:r>
        <w:t xml:space="preserve"> times.</w:t>
      </w:r>
      <w:r w:rsidR="00B15C66">
        <w:t xml:space="preserve">  </w:t>
      </w:r>
    </w:p>
    <w:p w:rsidR="005051DD" w:rsidRDefault="005051DD" w:rsidP="005051DD">
      <w:pPr>
        <w:pStyle w:val="ListParagraph"/>
        <w:ind w:left="3600" w:firstLine="720"/>
      </w:pPr>
      <w:r>
        <w:rPr>
          <w:noProof/>
        </w:rPr>
        <w:drawing>
          <wp:inline distT="0" distB="0" distL="0" distR="0">
            <wp:extent cx="1621790" cy="655320"/>
            <wp:effectExtent l="19050" t="0" r="0" b="0"/>
            <wp:docPr id="2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1621790" cy="655320"/>
                    </a:xfrm>
                    <a:prstGeom prst="rect">
                      <a:avLst/>
                    </a:prstGeom>
                    <a:noFill/>
                    <a:ln w="9525">
                      <a:noFill/>
                      <a:miter lim="800000"/>
                      <a:headEnd/>
                      <a:tailEnd/>
                    </a:ln>
                  </pic:spPr>
                </pic:pic>
              </a:graphicData>
            </a:graphic>
          </wp:inline>
        </w:drawing>
      </w:r>
    </w:p>
    <w:p w:rsidR="00B15C66" w:rsidRDefault="00B15C66" w:rsidP="00634A41">
      <w:pPr>
        <w:pStyle w:val="ListParagraph"/>
        <w:numPr>
          <w:ilvl w:val="0"/>
          <w:numId w:val="3"/>
        </w:numPr>
        <w:ind w:left="1440"/>
      </w:pPr>
      <w:r>
        <w:t>Pictorial models</w:t>
      </w:r>
      <w:r w:rsidR="00634A41">
        <w:t xml:space="preserve">– Once students have developed the conceptual understanding of the multiplication of fraction process by using </w:t>
      </w:r>
      <w:proofErr w:type="spellStart"/>
      <w:proofErr w:type="gramStart"/>
      <w:r w:rsidR="00634A41">
        <w:t>manipulatives</w:t>
      </w:r>
      <w:proofErr w:type="spellEnd"/>
      <w:r w:rsidR="00634A41">
        <w:t>,</w:t>
      </w:r>
      <w:proofErr w:type="gramEnd"/>
      <w:r w:rsidR="00634A41">
        <w:t xml:space="preserve"> give the students additional practice and fluency by having them do a number of pictorial models.  </w:t>
      </w:r>
    </w:p>
    <w:p w:rsidR="00634A41" w:rsidRDefault="00634A41" w:rsidP="00634A41">
      <w:pPr>
        <w:pStyle w:val="ListParagraph"/>
        <w:ind w:left="1440"/>
      </w:pPr>
      <w:r>
        <w:t xml:space="preserve">Fraction Circle Template:  </w:t>
      </w:r>
      <w:hyperlink r:id="rId15" w:history="1">
        <w:r w:rsidRPr="001804C9">
          <w:rPr>
            <w:rStyle w:val="Hyperlink"/>
          </w:rPr>
          <w:t>http://mathwire.com/templates/fractioncircles.pdf</w:t>
        </w:r>
      </w:hyperlink>
    </w:p>
    <w:p w:rsidR="00634A41" w:rsidRDefault="00634A41" w:rsidP="00634A41">
      <w:pPr>
        <w:pStyle w:val="ListParagraph"/>
        <w:ind w:left="1440"/>
      </w:pPr>
      <w:r>
        <w:t xml:space="preserve">Fraction Boxes Template: </w:t>
      </w:r>
      <w:hyperlink r:id="rId16" w:history="1">
        <w:r w:rsidRPr="001804C9">
          <w:rPr>
            <w:rStyle w:val="Hyperlink"/>
          </w:rPr>
          <w:t>http://mathwire.com/templates/fractionsquares.pdf</w:t>
        </w:r>
      </w:hyperlink>
    </w:p>
    <w:p w:rsidR="00B15C66" w:rsidRDefault="00B15C66" w:rsidP="00B15C66">
      <w:pPr>
        <w:pStyle w:val="ListParagraph"/>
        <w:numPr>
          <w:ilvl w:val="1"/>
          <w:numId w:val="2"/>
        </w:numPr>
      </w:pPr>
      <w:r>
        <w:t>Give the student a page of small boxes or circles</w:t>
      </w:r>
    </w:p>
    <w:p w:rsidR="00B15C66" w:rsidRDefault="00B15C66" w:rsidP="00B15C66">
      <w:pPr>
        <w:pStyle w:val="ListParagraph"/>
        <w:numPr>
          <w:ilvl w:val="1"/>
          <w:numId w:val="2"/>
        </w:numPr>
      </w:pPr>
      <w:r>
        <w:t xml:space="preserve">Ask them to demonstrate, using the images </w:t>
      </w:r>
    </w:p>
    <w:p w:rsidR="00B15C66" w:rsidRDefault="00B15C66" w:rsidP="00B15C66">
      <w:pPr>
        <w:pStyle w:val="ListParagraph"/>
        <w:numPr>
          <w:ilvl w:val="2"/>
          <w:numId w:val="2"/>
        </w:numPr>
      </w:pPr>
      <w:r>
        <w:t>2/3 of 2 or 2/3</w:t>
      </w:r>
      <w:r w:rsidR="00576EC7">
        <w:t xml:space="preserve"> </w:t>
      </w:r>
      <w:r>
        <w:t>x</w:t>
      </w:r>
      <w:r w:rsidR="00576EC7">
        <w:t xml:space="preserve"> </w:t>
      </w:r>
      <w:r>
        <w:t>2   (They would split each of the two boxes into 1/3’s and color in 2 of the 1/3s of each box.</w:t>
      </w:r>
    </w:p>
    <w:p w:rsidR="00576EC7" w:rsidRDefault="00B15C66" w:rsidP="00634A41">
      <w:pPr>
        <w:pStyle w:val="ListParagraph"/>
        <w:numPr>
          <w:ilvl w:val="2"/>
          <w:numId w:val="2"/>
        </w:numPr>
      </w:pPr>
      <w:r>
        <w:t>Repeat for a variety of problems.</w:t>
      </w:r>
    </w:p>
    <w:p w:rsidR="00B15C66" w:rsidRDefault="00B15C66" w:rsidP="00B15C66">
      <w:pPr>
        <w:pStyle w:val="ListParagraph"/>
        <w:numPr>
          <w:ilvl w:val="0"/>
          <w:numId w:val="2"/>
        </w:numPr>
      </w:pPr>
      <w:r>
        <w:t>Teach the students that when multiplying you can use replace the x with the word  of</w:t>
      </w:r>
    </w:p>
    <w:p w:rsidR="00B15C66" w:rsidRDefault="00B15C66" w:rsidP="00B15C66">
      <w:pPr>
        <w:pStyle w:val="ListParagraph"/>
        <w:numPr>
          <w:ilvl w:val="1"/>
          <w:numId w:val="2"/>
        </w:numPr>
      </w:pPr>
      <w:r>
        <w:t>Begin with whole groups.  If you have 3 groups of 2 cards how many cards would you have?</w:t>
      </w:r>
    </w:p>
    <w:p w:rsidR="00B15C66" w:rsidRDefault="00B15C66" w:rsidP="00B15C66">
      <w:pPr>
        <w:pStyle w:val="ListParagraph"/>
        <w:numPr>
          <w:ilvl w:val="2"/>
          <w:numId w:val="2"/>
        </w:numPr>
      </w:pPr>
      <w:r>
        <w:t>Use a manipulative or draw the pictures of two groups of 3.</w:t>
      </w:r>
    </w:p>
    <w:p w:rsidR="00B15C66" w:rsidRDefault="00B15C66" w:rsidP="00B15C66">
      <w:pPr>
        <w:pStyle w:val="ListParagraph"/>
        <w:numPr>
          <w:ilvl w:val="2"/>
          <w:numId w:val="2"/>
        </w:numPr>
      </w:pPr>
      <w:r>
        <w:t>Write the symbolic sentence:    3 of 2 is 6  and 3 x 2 = 6</w:t>
      </w:r>
    </w:p>
    <w:p w:rsidR="00B15C66" w:rsidRDefault="00B15C66" w:rsidP="00B15C66">
      <w:pPr>
        <w:pStyle w:val="ListParagraph"/>
        <w:numPr>
          <w:ilvl w:val="2"/>
          <w:numId w:val="2"/>
        </w:numPr>
      </w:pPr>
      <w:r>
        <w:lastRenderedPageBreak/>
        <w:t>Repeat with different problems until students are comfortable with writing sentences both ways</w:t>
      </w:r>
    </w:p>
    <w:p w:rsidR="00B15C66" w:rsidRDefault="00B15C66" w:rsidP="00B15C66">
      <w:pPr>
        <w:pStyle w:val="ListParagraph"/>
        <w:numPr>
          <w:ilvl w:val="1"/>
          <w:numId w:val="2"/>
        </w:numPr>
      </w:pPr>
      <w:r>
        <w:t xml:space="preserve">Ask students to demonstrate, calculate, and </w:t>
      </w:r>
      <w:proofErr w:type="gramStart"/>
      <w:r>
        <w:t>compare  answer</w:t>
      </w:r>
      <w:proofErr w:type="gramEnd"/>
      <w:r>
        <w:t xml:space="preserve"> to the following.</w:t>
      </w:r>
    </w:p>
    <w:p w:rsidR="00B15C66" w:rsidRDefault="00B15C66" w:rsidP="00B15C66">
      <w:pPr>
        <w:pStyle w:val="ListParagraph"/>
        <w:numPr>
          <w:ilvl w:val="2"/>
          <w:numId w:val="2"/>
        </w:numPr>
      </w:pPr>
      <w:r>
        <w:t>3 x 1/3  (three groups of 1/3)</w:t>
      </w:r>
    </w:p>
    <w:p w:rsidR="00B15C66" w:rsidRDefault="00B15C66" w:rsidP="00B15C66">
      <w:pPr>
        <w:pStyle w:val="ListParagraph"/>
        <w:numPr>
          <w:ilvl w:val="2"/>
          <w:numId w:val="2"/>
        </w:numPr>
      </w:pPr>
      <w:r>
        <w:t xml:space="preserve">1/3 of 3 (1/3 of 3) </w:t>
      </w:r>
    </w:p>
    <w:p w:rsidR="00B15C66" w:rsidRDefault="00B15C66" w:rsidP="00B15C66">
      <w:pPr>
        <w:pStyle w:val="ListParagraph"/>
        <w:numPr>
          <w:ilvl w:val="2"/>
          <w:numId w:val="2"/>
        </w:numPr>
      </w:pPr>
      <w:r>
        <w:t>Repeat with other numbers until students transfer the idea that the two perspectives are equal.</w:t>
      </w:r>
    </w:p>
    <w:p w:rsidR="00C25880" w:rsidRDefault="00524023">
      <w:r>
        <w:t xml:space="preserve">                                                                     </w:t>
      </w:r>
      <w:r>
        <w:rPr>
          <w:noProof/>
        </w:rPr>
        <w:drawing>
          <wp:inline distT="0" distB="0" distL="0" distR="0">
            <wp:extent cx="1604645" cy="1242060"/>
            <wp:effectExtent l="0" t="0" r="0" b="0"/>
            <wp:docPr id="26" name="Picture 14" descr="C:\Users\Arla\AppData\Local\Microsoft\Windows\Temporary Internet Files\Content.IE5\1B6W98E1\MC9002873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rla\AppData\Local\Microsoft\Windows\Temporary Internet Files\Content.IE5\1B6W98E1\MC900287352[1].wmf"/>
                    <pic:cNvPicPr>
                      <a:picLocks noChangeAspect="1" noChangeArrowheads="1"/>
                    </pic:cNvPicPr>
                  </pic:nvPicPr>
                  <pic:blipFill>
                    <a:blip r:embed="rId17" cstate="print"/>
                    <a:srcRect/>
                    <a:stretch>
                      <a:fillRect/>
                    </a:stretch>
                  </pic:blipFill>
                  <pic:spPr bwMode="auto">
                    <a:xfrm>
                      <a:off x="0" y="0"/>
                      <a:ext cx="1604645" cy="1242060"/>
                    </a:xfrm>
                    <a:prstGeom prst="rect">
                      <a:avLst/>
                    </a:prstGeom>
                    <a:noFill/>
                    <a:ln w="9525">
                      <a:noFill/>
                      <a:miter lim="800000"/>
                      <a:headEnd/>
                      <a:tailEnd/>
                    </a:ln>
                  </pic:spPr>
                </pic:pic>
              </a:graphicData>
            </a:graphic>
          </wp:inline>
        </w:drawing>
      </w:r>
    </w:p>
    <w:p w:rsidR="00A06D16" w:rsidRPr="00A06D16" w:rsidRDefault="00524023" w:rsidP="00A06D16">
      <w:pPr>
        <w:pStyle w:val="ListParagraph"/>
        <w:numPr>
          <w:ilvl w:val="0"/>
          <w:numId w:val="4"/>
        </w:numPr>
      </w:pPr>
      <w:r w:rsidRPr="00A06D16">
        <w:rPr>
          <w:b/>
          <w:i/>
        </w:rPr>
        <w:t xml:space="preserve">Symbolic </w:t>
      </w:r>
      <w:r w:rsidR="00A06D16">
        <w:rPr>
          <w:b/>
          <w:i/>
        </w:rPr>
        <w:t>practice</w:t>
      </w:r>
      <w:r w:rsidR="00A06D16" w:rsidRPr="00A06D16">
        <w:t xml:space="preserve"> </w:t>
      </w:r>
      <w:r w:rsidR="00A06D16">
        <w:t xml:space="preserve">  </w:t>
      </w:r>
      <w:hyperlink r:id="rId18" w:history="1">
        <w:r w:rsidR="00A06D16" w:rsidRPr="00A06D16">
          <w:rPr>
            <w:rStyle w:val="Hyperlink"/>
          </w:rPr>
          <w:t>http://www.edhelper.com/math/fractions9.htm</w:t>
        </w:r>
      </w:hyperlink>
    </w:p>
    <w:p w:rsidR="00A06D16" w:rsidRDefault="00A06D16" w:rsidP="00A06D16">
      <w:pPr>
        <w:pStyle w:val="ListParagraph"/>
        <w:numPr>
          <w:ilvl w:val="0"/>
          <w:numId w:val="4"/>
        </w:numPr>
      </w:pPr>
      <w:r w:rsidRPr="00A06D16">
        <w:rPr>
          <w:b/>
          <w:i/>
        </w:rPr>
        <w:t>Rubric and printable assessment</w:t>
      </w:r>
      <w:r>
        <w:t xml:space="preserve"> </w:t>
      </w:r>
      <w:hyperlink r:id="rId19" w:history="1">
        <w:r w:rsidRPr="001804C9">
          <w:rPr>
            <w:rStyle w:val="Hyperlink"/>
          </w:rPr>
          <w:t>http://www.rda.aps.edu/mathtaskbank/pdfs/instruct/3-5/i35candy.pdf</w:t>
        </w:r>
      </w:hyperlink>
    </w:p>
    <w:p w:rsidR="00524023" w:rsidRDefault="00524023" w:rsidP="00524023"/>
    <w:p w:rsidR="00524023" w:rsidRDefault="00524023" w:rsidP="00524023">
      <w:r>
        <w:t>Additional Information</w:t>
      </w:r>
    </w:p>
    <w:p w:rsidR="00524023" w:rsidRDefault="00524023" w:rsidP="00524023">
      <w:pPr>
        <w:pStyle w:val="ListParagraph"/>
      </w:pPr>
      <w:r>
        <w:t>Multiply Fractions Lines/Circles- Gives a visual picture of multiplying a fraction with a whole number.</w:t>
      </w:r>
    </w:p>
    <w:p w:rsidR="00524023" w:rsidRDefault="00524023" w:rsidP="00524023">
      <w:pPr>
        <w:pStyle w:val="ListParagraph"/>
      </w:pPr>
      <w:hyperlink r:id="rId20" w:history="1">
        <w:r>
          <w:rPr>
            <w:rStyle w:val="Hyperlink"/>
          </w:rPr>
          <w:t>http://www.visualfractions.com/multiply.htm</w:t>
        </w:r>
      </w:hyperlink>
    </w:p>
    <w:p w:rsidR="00524023" w:rsidRDefault="00524023" w:rsidP="00524023">
      <w:pPr>
        <w:pStyle w:val="ListParagraph"/>
      </w:pPr>
      <w:r>
        <w:t xml:space="preserve">Fraction Mystery Picture- Students multiply fractions </w:t>
      </w:r>
      <w:proofErr w:type="gramStart"/>
      <w:r>
        <w:t>times</w:t>
      </w:r>
      <w:proofErr w:type="gramEnd"/>
      <w:r>
        <w:t xml:space="preserve"> whole numbers to uncover a picture.</w:t>
      </w:r>
    </w:p>
    <w:p w:rsidR="00524023" w:rsidRDefault="00524023" w:rsidP="00524023">
      <w:pPr>
        <w:pStyle w:val="ListParagraph"/>
      </w:pPr>
      <w:hyperlink r:id="rId21" w:history="1">
        <w:r>
          <w:rPr>
            <w:rStyle w:val="Hyperlink"/>
          </w:rPr>
          <w:t>http://www.dositey.com/2008/math/mistery2.html</w:t>
        </w:r>
      </w:hyperlink>
    </w:p>
    <w:p w:rsidR="00524023" w:rsidRDefault="00524023" w:rsidP="00524023">
      <w:pPr>
        <w:pStyle w:val="ListParagraph"/>
      </w:pPr>
      <w:r>
        <w:t>Multiply Fractions Lines/Circles- Gives a visual picture of multiplying a fraction with a whole number.</w:t>
      </w:r>
    </w:p>
    <w:p w:rsidR="00524023" w:rsidRDefault="00524023" w:rsidP="00524023">
      <w:pPr>
        <w:pStyle w:val="ListParagraph"/>
      </w:pPr>
      <w:hyperlink r:id="rId22" w:history="1">
        <w:r>
          <w:rPr>
            <w:rStyle w:val="Hyperlink"/>
          </w:rPr>
          <w:t>http://www.visualfractions.com/multiply.htm</w:t>
        </w:r>
      </w:hyperlink>
    </w:p>
    <w:p w:rsidR="00524023" w:rsidRDefault="00524023" w:rsidP="00524023">
      <w:pPr>
        <w:pStyle w:val="ListParagraph"/>
      </w:pPr>
    </w:p>
    <w:p w:rsidR="00524023" w:rsidRDefault="00524023" w:rsidP="00524023">
      <w:pPr>
        <w:pStyle w:val="ListParagraph"/>
      </w:pPr>
    </w:p>
    <w:p w:rsidR="00524023" w:rsidRDefault="00524023" w:rsidP="00524023">
      <w:pPr>
        <w:pStyle w:val="ListParagraph"/>
      </w:pPr>
    </w:p>
    <w:p w:rsidR="00524023" w:rsidRDefault="00524023" w:rsidP="00524023"/>
    <w:sectPr w:rsidR="00524023" w:rsidSect="00B35D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C57CC"/>
    <w:multiLevelType w:val="multilevel"/>
    <w:tmpl w:val="CD26B5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7BA64E0"/>
    <w:multiLevelType w:val="multilevel"/>
    <w:tmpl w:val="B41ADF4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
    <w:nsid w:val="5A8F76F1"/>
    <w:multiLevelType w:val="multilevel"/>
    <w:tmpl w:val="9AE82F44"/>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
    <w:nsid w:val="736E1838"/>
    <w:multiLevelType w:val="multilevel"/>
    <w:tmpl w:val="B41ADF4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15C66"/>
    <w:rsid w:val="000D036B"/>
    <w:rsid w:val="005051DD"/>
    <w:rsid w:val="00524023"/>
    <w:rsid w:val="00576EC7"/>
    <w:rsid w:val="00603097"/>
    <w:rsid w:val="006217EC"/>
    <w:rsid w:val="00634A41"/>
    <w:rsid w:val="00726139"/>
    <w:rsid w:val="00A06D16"/>
    <w:rsid w:val="00A14746"/>
    <w:rsid w:val="00B15C66"/>
    <w:rsid w:val="00B35D49"/>
    <w:rsid w:val="00C56C8A"/>
    <w:rsid w:val="00E06C53"/>
    <w:rsid w:val="00F944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B15C66"/>
    <w:pPr>
      <w:suppressAutoHyphens/>
      <w:autoSpaceDN w:val="0"/>
      <w:ind w:left="720"/>
      <w:textAlignment w:val="baseline"/>
    </w:pPr>
    <w:rPr>
      <w:rFonts w:ascii="Calibri" w:eastAsia="Calibri" w:hAnsi="Calibri" w:cs="Times New Roman"/>
    </w:rPr>
  </w:style>
  <w:style w:type="paragraph" w:styleId="BalloonText">
    <w:name w:val="Balloon Text"/>
    <w:basedOn w:val="Normal"/>
    <w:link w:val="BalloonTextChar"/>
    <w:uiPriority w:val="99"/>
    <w:semiHidden/>
    <w:unhideWhenUsed/>
    <w:rsid w:val="000D0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36B"/>
    <w:rPr>
      <w:rFonts w:ascii="Tahoma" w:hAnsi="Tahoma" w:cs="Tahoma"/>
      <w:sz w:val="16"/>
      <w:szCs w:val="16"/>
    </w:rPr>
  </w:style>
  <w:style w:type="character" w:styleId="Hyperlink">
    <w:name w:val="Hyperlink"/>
    <w:basedOn w:val="DefaultParagraphFont"/>
    <w:uiPriority w:val="99"/>
    <w:unhideWhenUsed/>
    <w:rsid w:val="006217E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vm.usu.edu" TargetMode="External"/><Relationship Id="rId13" Type="http://schemas.openxmlformats.org/officeDocument/2006/relationships/hyperlink" Target="http://www.helpingwithmath.com/resources/oth_number_lines.htm" TargetMode="External"/><Relationship Id="rId18" Type="http://schemas.openxmlformats.org/officeDocument/2006/relationships/hyperlink" Target="http://www.edhelper.com/math/fractions9.htm" TargetMode="External"/><Relationship Id="rId3" Type="http://schemas.openxmlformats.org/officeDocument/2006/relationships/settings" Target="settings.xml"/><Relationship Id="rId21" Type="http://schemas.openxmlformats.org/officeDocument/2006/relationships/hyperlink" Target="http://www.dositey.com/2008/math/mistery2.html" TargetMode="External"/><Relationship Id="rId7" Type="http://schemas.openxmlformats.org/officeDocument/2006/relationships/image" Target="media/image3.png"/><Relationship Id="rId12" Type="http://schemas.openxmlformats.org/officeDocument/2006/relationships/hyperlink" Target="http://nlvm.usu.edu/en/nav/frames_asid_265_g_2_t_1.html?open=activities&amp;from=category_g_2_t_1.html" TargetMode="External"/><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hyperlink" Target="http://mathwire.com/templates/fractionsquares.pdf" TargetMode="External"/><Relationship Id="rId20" Type="http://schemas.openxmlformats.org/officeDocument/2006/relationships/hyperlink" Target="http://www.visualfractions.com/multiply.htm" TargetMode="Externa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mathwire.com/templates/fractioncircles.pdf" TargetMode="External"/><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www.rda.aps.edu/mathtaskbank/pdfs/instruct/3-5/i35candy.pdf"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hyperlink" Target="http://www.visualfractions.com/multipl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Arla Westenskow</dc:creator>
  <cp:lastModifiedBy>Arla Westenskow</cp:lastModifiedBy>
  <cp:revision>3</cp:revision>
  <dcterms:created xsi:type="dcterms:W3CDTF">2010-05-05T00:58:00Z</dcterms:created>
  <dcterms:modified xsi:type="dcterms:W3CDTF">2010-05-05T03:03:00Z</dcterms:modified>
</cp:coreProperties>
</file>